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A3" w:rsidRDefault="008309A3" w:rsidP="00781E79">
      <w:pPr>
        <w:pStyle w:val="a3"/>
        <w:jc w:val="center"/>
      </w:pPr>
      <w:r>
        <w:rPr>
          <w:noProof/>
        </w:rPr>
        <w:drawing>
          <wp:inline distT="0" distB="0" distL="0" distR="0">
            <wp:extent cx="2586990" cy="2065020"/>
            <wp:effectExtent l="19050" t="0" r="3810" b="0"/>
            <wp:docPr id="1" name="Рисунок 1" descr="C:\Users\77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A3" w:rsidRPr="00781E79" w:rsidRDefault="008309A3" w:rsidP="00781E7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1E79">
        <w:rPr>
          <w:rFonts w:ascii="Times New Roman" w:hAnsi="Times New Roman" w:cs="Times New Roman"/>
          <w:b/>
          <w:sz w:val="36"/>
          <w:szCs w:val="36"/>
        </w:rPr>
        <w:t>Речевая готовность ребёнка к школе — консультация для родителей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Школьное обучение предъявляет ребенку новые требования к его речи, вниманию, памяти.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 xml:space="preserve">Наиболее значимым для ребенка 7 лет является переход в новый социальный статус: дошкольник становится школьником. Переход от игровой деятельности </w:t>
      </w:r>
      <w:proofErr w:type="gramStart"/>
      <w:r w:rsidRPr="00781E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81E79">
        <w:rPr>
          <w:rFonts w:ascii="Times New Roman" w:hAnsi="Times New Roman" w:cs="Times New Roman"/>
          <w:sz w:val="28"/>
          <w:szCs w:val="28"/>
        </w:rPr>
        <w:t xml:space="preserve"> учебной существенно влияет на мотивы и поведение ребенка.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Что такое речевая готовность ребёнка к школе?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Особые критерии готовности к школьному обучению предъявляются к усвоению ребенком родного языка как средства общения. Перечислим их.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81E7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81E79">
        <w:rPr>
          <w:rFonts w:ascii="Times New Roman" w:hAnsi="Times New Roman" w:cs="Times New Roman"/>
          <w:sz w:val="28"/>
          <w:szCs w:val="28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81E79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781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E7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81E79">
        <w:rPr>
          <w:rFonts w:ascii="Times New Roman" w:hAnsi="Times New Roman" w:cs="Times New Roman"/>
          <w:sz w:val="28"/>
          <w:szCs w:val="28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3. Готовность к звукобуквенному анализу и синтезу звукового состава речи.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81E7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81E79">
        <w:rPr>
          <w:rFonts w:ascii="Times New Roman" w:hAnsi="Times New Roman" w:cs="Times New Roman"/>
          <w:sz w:val="28"/>
          <w:szCs w:val="28"/>
        </w:rPr>
        <w:t xml:space="preserve"> грамматического строя речи: умение пользоваться развернутой фразовой речью, умение работать с предложением.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lastRenderedPageBreak/>
        <w:t>Задача логопеда — устранить речевые дефекты и развить устную и письменную речь ребенка до такого уровня, на котором он бы смог успешно обучаться в школе.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Программа обучения в начальных классах насыщена, ее усвоение детьми, имеющими отклонения в речевом развитии, затруднено. Поэтому на логопедических занятиях не даются заданий сверх программного материала, не перегружает первоклассников дополнительной информацией.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 xml:space="preserve"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781E79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781E79">
        <w:rPr>
          <w:rFonts w:ascii="Times New Roman" w:hAnsi="Times New Roman" w:cs="Times New Roman"/>
          <w:sz w:val="28"/>
          <w:szCs w:val="28"/>
        </w:rPr>
        <w:t xml:space="preserve"> (нарушения письма) и </w:t>
      </w:r>
      <w:proofErr w:type="spellStart"/>
      <w:r w:rsidRPr="00781E79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781E79">
        <w:rPr>
          <w:rFonts w:ascii="Times New Roman" w:hAnsi="Times New Roman" w:cs="Times New Roman"/>
          <w:sz w:val="28"/>
          <w:szCs w:val="28"/>
        </w:rPr>
        <w:t xml:space="preserve"> (нарушения чтения).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Ни для кого не секрет, что совместная деятельность родителей и специалистов приносит более эффективный результат в коррекционной работе.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lastRenderedPageBreak/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Что могут сделать родители, чтобы обеспечить речевую готовность ребёнка к школе?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- создать в семье условия, благоприятные для общего и речевого развития детей;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- не ругать ребенка за неправильную речь;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- ненавязчиво исправлять неправильное произношение;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- не заострять внимание на запинках и повторах слогов и слов;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- осуществлять позитивный настрой ребенка на занятия с педагогами.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1) родители не слышат недостатков речи своих детей;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2) не придают им серьезного значения, полагая, что с возрастом эти недостатки исправятся сами собой.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 xml:space="preserve">В такой ситуации критические замечания и требования говорить правильно не дают нужного результата. Ребенку необходимо умело и вовремя помочь. </w:t>
      </w:r>
      <w:r w:rsidRPr="00781E79">
        <w:rPr>
          <w:rFonts w:ascii="Times New Roman" w:hAnsi="Times New Roman" w:cs="Times New Roman"/>
          <w:sz w:val="28"/>
          <w:szCs w:val="28"/>
        </w:rPr>
        <w:lastRenderedPageBreak/>
        <w:t>При этом очевидно, что помощь именно родителей в коррекционной работе обязательна и чрезвычайно ценна.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>Таким образом, благодаря совместной работе учителя-логопеда, педагога- психолога, учителей начальных классов,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</w:p>
    <w:p w:rsidR="008309A3" w:rsidRPr="00781E79" w:rsidRDefault="008309A3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D97" w:rsidRPr="00781E79" w:rsidRDefault="00B64D97" w:rsidP="008309A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64D97" w:rsidRPr="00781E79" w:rsidSect="0059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9A3"/>
    <w:rsid w:val="0059295A"/>
    <w:rsid w:val="00781E79"/>
    <w:rsid w:val="008309A3"/>
    <w:rsid w:val="00B6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9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923</Words>
  <Characters>5266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2013-02-06T05:41:00Z</dcterms:created>
  <dcterms:modified xsi:type="dcterms:W3CDTF">2013-02-12T13:04:00Z</dcterms:modified>
</cp:coreProperties>
</file>