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0" w:rsidRPr="002B74A4" w:rsidRDefault="00991350" w:rsidP="002B7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Как определить темперамент ребенка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Так устроено природой, что все люди разные и неповторимые. Каждый выбирает в жизни свою, близкую ему, роль. Если разобраться, в любом коллективе можно выделить таких людей, которые являются его душой, — это сангвиники. А его движущей силой — холерики. Флегматики составляют совесть коллектива, а мозговым центром будут меланхолики.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Можно ли малышей так же разделить по типу темперамента? Конечно, ведь темперамент – черта врожденная. Его изменить никто не в силах. Появившемуся на свет малышу уже присущ определенный набор свойств нервной системы, который в будущем определит развитие его психики, его характера, способа выражения эмоций, умений овладевать новыми знаниями, склонностей к какому-либо виду деятельности и т.д. Обычно темперамент наследуется от одного из родителей или от обоих в одинаковой степени.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Почему так важно знать темперамент своего ребенка?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 xml:space="preserve">Вспомните, как иногда вы начинали сердиться на </w:t>
      </w:r>
      <w:proofErr w:type="gramStart"/>
      <w:r w:rsidRPr="002B74A4">
        <w:rPr>
          <w:rFonts w:ascii="Times New Roman" w:hAnsi="Times New Roman" w:cs="Times New Roman"/>
          <w:sz w:val="28"/>
          <w:szCs w:val="24"/>
        </w:rPr>
        <w:t>эдаких</w:t>
      </w:r>
      <w:proofErr w:type="gramEnd"/>
      <w:r w:rsidRPr="002B74A4">
        <w:rPr>
          <w:rFonts w:ascii="Times New Roman" w:hAnsi="Times New Roman" w:cs="Times New Roman"/>
          <w:sz w:val="28"/>
          <w:szCs w:val="24"/>
        </w:rPr>
        <w:t xml:space="preserve"> копуш, по часу завязывающих ботинки. А не бывало ли так, что вы едва успевали остановить убегающего сына, не дослушавшего и половины того, чего вам хотелось ему рассказать! А слезы по пустякам! А непреодолимое молчание на ваши попытки «достучаться»?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B74A4">
        <w:rPr>
          <w:rFonts w:ascii="Times New Roman" w:hAnsi="Times New Roman" w:cs="Times New Roman"/>
          <w:sz w:val="28"/>
          <w:szCs w:val="24"/>
        </w:rPr>
        <w:t>Различия в темпераментах между детьми и родителями иногда приводят к большим конфликтам, если своевременно не понять, в чем проблема. Вы гораздо легче поймете своего ребенка, рассчитаете нужную ему нагрузку, направите и заинтересуете, разовьете его лучшие стороны, сможете в чем-то простить, если определите, какой тип темперамента более соответствует ему.</w:t>
      </w:r>
    </w:p>
    <w:bookmarkEnd w:id="0"/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Темперамент определяет характер ребенка, однако в чистом виде проявляется редко. Чаще в характере преобладают черты одного типа темперамента в сочетании с характерными признаками других. Отсюда – особый стиль поведения и реакции на окружающий мир.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Стоит понаблюдать за своим ребенком и определить, какие черты темперамента более соответствуют ему, определяя поведение в коллективе. Однако не путайте темперамент с невоспитанностью, безответственностью и прочими недостатками воспитания. О темпераменте говорят лишь врожденные особенности: ребенок активный, энергичный, эмоциональный, чувствительный и пр. Увлечения, убеждения и взгляды не зависят от темперамента. От типа темперамента зависят образ действий и манера поведения в окружающей обстановке.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 xml:space="preserve">Детки-сангвиники жизнерадостны и общительны. Они отлично контактируют со всеми. Как правило, эти дети легко засыпают и с легкостью просыпаются. Они легко переключаются с одного на другое, а потому недолго помнят о своих обидах. Сангвиники говорят обо всем с восторгом, их речь сопровождается энергичными жестами. Нужно знать, что сангвиник, увлеченный чем-то интересным, может </w:t>
      </w:r>
      <w:r w:rsidRPr="002B74A4">
        <w:rPr>
          <w:rFonts w:ascii="Times New Roman" w:hAnsi="Times New Roman" w:cs="Times New Roman"/>
          <w:sz w:val="28"/>
          <w:szCs w:val="24"/>
        </w:rPr>
        <w:lastRenderedPageBreak/>
        <w:t>недооценить свои возможности. Такого ребенка надо приучать к терпению, чтобы у него проявлялась сила воли, а оптимизм не превратился в будущем в легкомыслие.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Малыши-холерики не могут сидеть на месте, они первыми будут участвовать во всех проделках. Больше любят шумные и подвижные игры. Их трудно заставить спать. Холерики быстро схватывают новую информацию, но тут же о ней забывают. Разговаривают обычно поспешно и громко. Часто начинают горячиться и доказывать свою правоту. Нужно пытаться снижать скорость его движений, играть с ним в тихие и спокойные игры. Хорошо, если бы у ребенка появилось спокойное увлечение.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74A4">
        <w:rPr>
          <w:rFonts w:ascii="Times New Roman" w:hAnsi="Times New Roman" w:cs="Times New Roman"/>
          <w:sz w:val="28"/>
          <w:szCs w:val="24"/>
        </w:rPr>
        <w:t>Дети-флегматики, в отличие от холериков, предпочитают игры спокойные и малоподвижные. Часто они выбирают роль исполнителей, не проявляя инициативы. Все новое флегматики усваивают медленно, зато надолго. Засыпают такие малыши достаточно быстро, но просыпаются нелегко. Перемены и решительные действия не для них. Ребенка-флегматика всегда нужно заинтересовывать, тормошить, показывать, что жизнь интересна и удивительна. Нужно приложить много усилий, чтобы развить у него любознательность и вызвать устойчивый интерес ко всему окружающему. На помощь придут подвижные и эмоциональные игры. С флегматиком нужно как можно больше общаться и учить его выражать свои чувства.</w:t>
      </w:r>
    </w:p>
    <w:p w:rsidR="00991350" w:rsidRPr="002B74A4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56ED" w:rsidRDefault="00991350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B74A4">
        <w:rPr>
          <w:rFonts w:ascii="Times New Roman" w:hAnsi="Times New Roman" w:cs="Times New Roman"/>
          <w:sz w:val="28"/>
          <w:szCs w:val="24"/>
        </w:rPr>
        <w:t>Дети-меланхолики более замкнуты и необщительны. Они сентиментальны и мнительны, переживают по малейшему поводу. Эти дети быстро устают, а информация ими усваивается ещё медленнее, чем у флегматиков. Разговаривают они тихо и не спеша. Засыпают быстро, но уложить их удается не сразу. Утром легко просыпаются, но не любят ходить в садик или школу. Меланхоликам тяжело привыкать к новой среде, обстановке и людям. Такому ребенку обязательно нужно помочь научиться самостоятельности и стать более решительным. Его нужно настраивать видеть хорошее даже в плохих событиях. Родители должны общаться с ним по душам как можно чаще. Приказания или крики бесполезны.</w:t>
      </w:r>
    </w:p>
    <w:p w:rsidR="00737A86" w:rsidRDefault="00737A86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37A86" w:rsidRDefault="00737A86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37A86" w:rsidRDefault="00737A86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37A86" w:rsidRDefault="00737A86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737A86" w:rsidRDefault="00737A86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7A86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</w:t>
      </w:r>
      <w:r w:rsidRPr="00737A86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737A86" w:rsidRDefault="00737A86" w:rsidP="002B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7A86" w:rsidRPr="00737A86" w:rsidRDefault="00737A86" w:rsidP="00166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737A86" w:rsidRPr="00737A86" w:rsidSect="002B74A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53D"/>
    <w:multiLevelType w:val="hybridMultilevel"/>
    <w:tmpl w:val="3E5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1835"/>
    <w:multiLevelType w:val="hybridMultilevel"/>
    <w:tmpl w:val="E266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31AB"/>
    <w:multiLevelType w:val="hybridMultilevel"/>
    <w:tmpl w:val="4B5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50"/>
    <w:rsid w:val="001668D6"/>
    <w:rsid w:val="001A7052"/>
    <w:rsid w:val="002319DD"/>
    <w:rsid w:val="002B74A4"/>
    <w:rsid w:val="00304BE4"/>
    <w:rsid w:val="005C5FA5"/>
    <w:rsid w:val="00692F7C"/>
    <w:rsid w:val="00737A86"/>
    <w:rsid w:val="007608E4"/>
    <w:rsid w:val="00774A22"/>
    <w:rsid w:val="007C75D6"/>
    <w:rsid w:val="00871B74"/>
    <w:rsid w:val="00897F32"/>
    <w:rsid w:val="00991350"/>
    <w:rsid w:val="00A20854"/>
    <w:rsid w:val="00A252CA"/>
    <w:rsid w:val="00BA1211"/>
    <w:rsid w:val="00C04795"/>
    <w:rsid w:val="00C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по ИКТ</cp:lastModifiedBy>
  <cp:revision>9</cp:revision>
  <cp:lastPrinted>2013-01-15T07:44:00Z</cp:lastPrinted>
  <dcterms:created xsi:type="dcterms:W3CDTF">2013-01-14T17:07:00Z</dcterms:created>
  <dcterms:modified xsi:type="dcterms:W3CDTF">2015-11-23T08:14:00Z</dcterms:modified>
</cp:coreProperties>
</file>